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0F" w:rsidRDefault="00C05981" w:rsidP="00AD3C0F">
      <w:pPr>
        <w:rPr>
          <w:rFonts w:ascii="Garamond" w:hAnsi="Garamond"/>
          <w:b/>
          <w:sz w:val="23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1pt;margin-top:0;width:56.05pt;height:62.15pt;z-index:251658240" o:allowincell="f">
            <v:imagedata r:id="rId8" o:title=""/>
            <w10:wrap type="topAndBottom"/>
          </v:shape>
          <o:OLEObject Type="Embed" ProgID="CorelDRAW.Graphic.9" ShapeID="_x0000_s1026" DrawAspect="Content" ObjectID="_1564505291" r:id="rId9"/>
        </w:object>
      </w:r>
    </w:p>
    <w:p w:rsidR="00AD3C0F" w:rsidRPr="00AD3C0F" w:rsidRDefault="00AD3C0F" w:rsidP="00AD3C0F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</w:rPr>
        <w:t>WOJEWODA KUJAWSKO-POMORSKI</w:t>
      </w:r>
    </w:p>
    <w:p w:rsidR="004404D4" w:rsidRDefault="004404D4" w:rsidP="00AD3C0F"/>
    <w:p w:rsidR="00AD3C0F" w:rsidRDefault="001828F7" w:rsidP="00AD3C0F">
      <w:pPr>
        <w:rPr>
          <w:sz w:val="24"/>
          <w:szCs w:val="24"/>
        </w:rPr>
      </w:pPr>
      <w:r>
        <w:rPr>
          <w:sz w:val="24"/>
          <w:szCs w:val="24"/>
        </w:rPr>
        <w:t>WPS. VIII. 3010.16</w:t>
      </w:r>
      <w:r w:rsidR="00AD3C0F" w:rsidRPr="00AD3C0F">
        <w:rPr>
          <w:sz w:val="24"/>
          <w:szCs w:val="24"/>
        </w:rPr>
        <w:t xml:space="preserve">.2017                       </w:t>
      </w:r>
      <w:r w:rsidR="00AD3C0F">
        <w:rPr>
          <w:sz w:val="24"/>
          <w:szCs w:val="24"/>
        </w:rPr>
        <w:t xml:space="preserve">                               </w:t>
      </w:r>
      <w:r w:rsidR="003A6BBA">
        <w:rPr>
          <w:sz w:val="24"/>
          <w:szCs w:val="24"/>
        </w:rPr>
        <w:t>Bydgoszcz, 17</w:t>
      </w:r>
      <w:r w:rsidR="00AD3C0F" w:rsidRPr="00AD3C0F">
        <w:rPr>
          <w:sz w:val="24"/>
          <w:szCs w:val="24"/>
        </w:rPr>
        <w:t xml:space="preserve"> sierpnia 2017 r. </w:t>
      </w:r>
    </w:p>
    <w:p w:rsidR="00AD3C0F" w:rsidRDefault="00AD3C0F" w:rsidP="00AD3C0F">
      <w:pPr>
        <w:rPr>
          <w:sz w:val="24"/>
          <w:szCs w:val="24"/>
        </w:rPr>
      </w:pPr>
    </w:p>
    <w:p w:rsidR="00AD3C0F" w:rsidRDefault="00AD3C0F" w:rsidP="00AD3C0F">
      <w:pPr>
        <w:rPr>
          <w:sz w:val="24"/>
          <w:szCs w:val="24"/>
        </w:rPr>
      </w:pPr>
    </w:p>
    <w:p w:rsidR="00AD3C0F" w:rsidRDefault="00AD3C0F" w:rsidP="00AD3C0F">
      <w:pPr>
        <w:rPr>
          <w:sz w:val="24"/>
          <w:szCs w:val="24"/>
        </w:rPr>
      </w:pPr>
    </w:p>
    <w:p w:rsidR="00AD3C0F" w:rsidRDefault="00AD3C0F" w:rsidP="00AD3C0F">
      <w:pPr>
        <w:rPr>
          <w:sz w:val="24"/>
          <w:szCs w:val="24"/>
        </w:rPr>
      </w:pPr>
    </w:p>
    <w:p w:rsidR="00CE6F57" w:rsidRDefault="00CE6F57" w:rsidP="00AD3C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Panie/Panowie </w:t>
      </w:r>
    </w:p>
    <w:p w:rsidR="00AD3C0F" w:rsidRDefault="00AD3C0F" w:rsidP="00AD3C0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Starostowie Powiatów </w:t>
      </w:r>
    </w:p>
    <w:p w:rsidR="00AD3C0F" w:rsidRDefault="00D91BF3" w:rsidP="00D91BF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Prezydenci, </w:t>
      </w:r>
      <w:r w:rsidR="00AD3C0F">
        <w:rPr>
          <w:sz w:val="24"/>
          <w:szCs w:val="24"/>
        </w:rPr>
        <w:t xml:space="preserve">Burmistrzowie, Wójtowie, </w:t>
      </w:r>
    </w:p>
    <w:p w:rsidR="00D91BF3" w:rsidRDefault="00D91BF3" w:rsidP="00D91BF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wg. rozdzielnika </w:t>
      </w:r>
    </w:p>
    <w:p w:rsidR="00D91BF3" w:rsidRDefault="00D91BF3" w:rsidP="00D91BF3">
      <w:pPr>
        <w:ind w:left="3540" w:firstLine="708"/>
        <w:rPr>
          <w:sz w:val="24"/>
          <w:szCs w:val="24"/>
        </w:rPr>
      </w:pPr>
    </w:p>
    <w:p w:rsidR="00D91BF3" w:rsidRDefault="00D91BF3" w:rsidP="00D91BF3">
      <w:pPr>
        <w:ind w:left="3540" w:firstLine="708"/>
        <w:rPr>
          <w:sz w:val="24"/>
          <w:szCs w:val="24"/>
        </w:rPr>
      </w:pPr>
    </w:p>
    <w:p w:rsidR="00D91BF3" w:rsidRDefault="00D91BF3" w:rsidP="00D91BF3">
      <w:pPr>
        <w:ind w:left="3540" w:firstLine="708"/>
        <w:rPr>
          <w:sz w:val="24"/>
          <w:szCs w:val="24"/>
        </w:rPr>
      </w:pPr>
    </w:p>
    <w:p w:rsidR="00CE6F57" w:rsidRDefault="00CE6F57" w:rsidP="00CE6F57">
      <w:pPr>
        <w:spacing w:line="360" w:lineRule="auto"/>
        <w:jc w:val="both"/>
        <w:rPr>
          <w:sz w:val="24"/>
          <w:szCs w:val="24"/>
        </w:rPr>
      </w:pPr>
    </w:p>
    <w:p w:rsidR="00CE6F57" w:rsidRDefault="00CE6F57" w:rsidP="00CE6F57">
      <w:pPr>
        <w:spacing w:line="360" w:lineRule="auto"/>
        <w:jc w:val="both"/>
        <w:rPr>
          <w:sz w:val="24"/>
          <w:szCs w:val="24"/>
        </w:rPr>
      </w:pPr>
      <w:r w:rsidRPr="00CE6F57">
        <w:rPr>
          <w:sz w:val="24"/>
          <w:szCs w:val="24"/>
        </w:rPr>
        <w:t xml:space="preserve">Szanowni Państwo </w:t>
      </w:r>
    </w:p>
    <w:p w:rsidR="003A6BBA" w:rsidRDefault="003A6BBA" w:rsidP="00CE6F57">
      <w:pPr>
        <w:spacing w:line="360" w:lineRule="auto"/>
        <w:jc w:val="both"/>
        <w:rPr>
          <w:sz w:val="24"/>
          <w:szCs w:val="24"/>
        </w:rPr>
      </w:pPr>
    </w:p>
    <w:p w:rsidR="00B02597" w:rsidRDefault="0098310D" w:rsidP="00CE6F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przekazuję w załączeniu </w:t>
      </w:r>
      <w:r w:rsidR="00B02597">
        <w:rPr>
          <w:sz w:val="24"/>
          <w:szCs w:val="24"/>
        </w:rPr>
        <w:t xml:space="preserve">do stosowania </w:t>
      </w:r>
      <w:r>
        <w:rPr>
          <w:sz w:val="24"/>
          <w:szCs w:val="24"/>
        </w:rPr>
        <w:t>zasady ud</w:t>
      </w:r>
      <w:r w:rsidR="00B02597">
        <w:rPr>
          <w:sz w:val="24"/>
          <w:szCs w:val="24"/>
        </w:rPr>
        <w:t>zielania pomocy finansowej, uproszczone zasady szacowania strat oraz rozporządzenie Prezesa Rady Ministrów z dnia 17 sierpnia 2017r. w sprawie gmin poszkodowanych w wyniku działania żywiołu w sierpniu 2017 r., w których stosuje się szczególne zasady odbudowy, remontów i rozbiórek obiektów budowlanych                    (Dz.U z 2017 r.,  poz. 1547).</w:t>
      </w:r>
    </w:p>
    <w:p w:rsidR="00561EE0" w:rsidRDefault="00B02597" w:rsidP="00CE6F57">
      <w:pPr>
        <w:spacing w:line="360" w:lineRule="auto"/>
        <w:jc w:val="both"/>
        <w:rPr>
          <w:spacing w:val="-5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W </w:t>
      </w:r>
      <w:r w:rsidR="00561EE0">
        <w:rPr>
          <w:sz w:val="24"/>
          <w:szCs w:val="24"/>
        </w:rPr>
        <w:t xml:space="preserve">dniu dzisiejszym, tj. 17 sierpnia 2017 r. p. Mariusz Błaszczak,  Minister Spraw Wewnętrznych i Administracji zatwierdził  </w:t>
      </w:r>
      <w:r w:rsidR="00561EE0" w:rsidRPr="00CE6F57">
        <w:rPr>
          <w:i/>
          <w:spacing w:val="-5"/>
          <w:sz w:val="24"/>
          <w:szCs w:val="24"/>
          <w:lang w:eastAsia="en-US"/>
        </w:rPr>
        <w:t>Zasady udzielania</w:t>
      </w:r>
      <w:r w:rsidR="00561EE0">
        <w:rPr>
          <w:i/>
          <w:spacing w:val="-5"/>
          <w:sz w:val="24"/>
          <w:szCs w:val="24"/>
          <w:lang w:eastAsia="en-US"/>
        </w:rPr>
        <w:t>,</w:t>
      </w:r>
      <w:r w:rsidR="00561EE0" w:rsidRPr="00CE6F57">
        <w:rPr>
          <w:i/>
          <w:spacing w:val="-5"/>
          <w:sz w:val="24"/>
          <w:szCs w:val="24"/>
          <w:lang w:eastAsia="en-US"/>
        </w:rPr>
        <w:t xml:space="preserve"> </w:t>
      </w:r>
      <w:r w:rsidR="00561EE0">
        <w:rPr>
          <w:i/>
          <w:spacing w:val="-5"/>
          <w:sz w:val="24"/>
          <w:szCs w:val="24"/>
          <w:lang w:eastAsia="en-US"/>
        </w:rPr>
        <w:t xml:space="preserve">ze </w:t>
      </w:r>
      <w:r w:rsidR="00561EE0" w:rsidRPr="00CE6F57">
        <w:rPr>
          <w:i/>
          <w:spacing w:val="-5"/>
          <w:sz w:val="24"/>
          <w:szCs w:val="24"/>
          <w:lang w:eastAsia="en-US"/>
        </w:rPr>
        <w:t>środków rezerwy</w:t>
      </w:r>
      <w:r w:rsidR="00561EE0">
        <w:rPr>
          <w:i/>
          <w:spacing w:val="-5"/>
          <w:sz w:val="24"/>
          <w:szCs w:val="24"/>
          <w:lang w:eastAsia="en-US"/>
        </w:rPr>
        <w:t xml:space="preserve"> celowej</w:t>
      </w:r>
      <w:r w:rsidR="00561EE0" w:rsidRPr="00CE6F57">
        <w:rPr>
          <w:i/>
          <w:spacing w:val="-5"/>
          <w:sz w:val="24"/>
          <w:szCs w:val="24"/>
          <w:lang w:eastAsia="en-US"/>
        </w:rPr>
        <w:t xml:space="preserve"> bu</w:t>
      </w:r>
      <w:r w:rsidR="00561EE0">
        <w:rPr>
          <w:i/>
          <w:spacing w:val="-5"/>
          <w:sz w:val="24"/>
          <w:szCs w:val="24"/>
          <w:lang w:eastAsia="en-US"/>
        </w:rPr>
        <w:t xml:space="preserve">dżetu państwa  </w:t>
      </w:r>
      <w:r w:rsidR="00561EE0" w:rsidRPr="00CE6F57">
        <w:rPr>
          <w:i/>
          <w:spacing w:val="-5"/>
          <w:sz w:val="24"/>
          <w:szCs w:val="24"/>
          <w:lang w:eastAsia="en-US"/>
        </w:rPr>
        <w:t xml:space="preserve">na przeciwdziałanie i usuwanie skutków klęsk żywiołowych, pomocy finansowej </w:t>
      </w:r>
      <w:r w:rsidR="00561EE0">
        <w:rPr>
          <w:i/>
          <w:spacing w:val="-5"/>
          <w:sz w:val="24"/>
          <w:szCs w:val="24"/>
          <w:lang w:eastAsia="en-US"/>
        </w:rPr>
        <w:t xml:space="preserve">           </w:t>
      </w:r>
      <w:r w:rsidR="00561EE0" w:rsidRPr="00CE6F57">
        <w:rPr>
          <w:i/>
          <w:spacing w:val="-5"/>
          <w:sz w:val="24"/>
          <w:szCs w:val="24"/>
          <w:lang w:eastAsia="en-US"/>
        </w:rPr>
        <w:t>w formie zasiłków celowych, o których mowa w ustawie o pomocy społecznej, dla rodzin lub osób samotnie gospodarujących, poszkodowanych w wyniku z</w:t>
      </w:r>
      <w:r w:rsidR="00561EE0">
        <w:rPr>
          <w:i/>
          <w:spacing w:val="-5"/>
          <w:sz w:val="24"/>
          <w:szCs w:val="24"/>
          <w:lang w:eastAsia="en-US"/>
        </w:rPr>
        <w:t xml:space="preserve">darzeń noszących znamiona klęsk żywiołowych. </w:t>
      </w:r>
      <w:r w:rsidR="00561EE0" w:rsidRPr="00561EE0">
        <w:rPr>
          <w:spacing w:val="-5"/>
          <w:sz w:val="24"/>
          <w:szCs w:val="24"/>
          <w:lang w:eastAsia="en-US"/>
        </w:rPr>
        <w:t xml:space="preserve">Zasady te </w:t>
      </w:r>
      <w:r w:rsidR="00561EE0">
        <w:rPr>
          <w:spacing w:val="-5"/>
          <w:sz w:val="24"/>
          <w:szCs w:val="24"/>
          <w:lang w:eastAsia="en-US"/>
        </w:rPr>
        <w:t>określają:</w:t>
      </w:r>
    </w:p>
    <w:p w:rsidR="00561EE0" w:rsidRPr="00561EE0" w:rsidRDefault="00561EE0" w:rsidP="00561EE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61EE0">
        <w:rPr>
          <w:spacing w:val="-5"/>
          <w:sz w:val="24"/>
          <w:szCs w:val="24"/>
          <w:lang w:eastAsia="en-US"/>
        </w:rPr>
        <w:t>przeznaczenie pomocy, warunki ogólne przyznawania pomocy i podstawę prawną</w:t>
      </w:r>
      <w:r>
        <w:rPr>
          <w:spacing w:val="-5"/>
          <w:sz w:val="24"/>
          <w:szCs w:val="24"/>
          <w:lang w:eastAsia="en-US"/>
        </w:rPr>
        <w:t>,</w:t>
      </w:r>
    </w:p>
    <w:p w:rsidR="00561EE0" w:rsidRPr="00561EE0" w:rsidRDefault="00561EE0" w:rsidP="00561EE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pacing w:val="-5"/>
          <w:sz w:val="24"/>
          <w:szCs w:val="24"/>
          <w:lang w:eastAsia="en-US"/>
        </w:rPr>
        <w:t xml:space="preserve">warunki przyznania pomocy </w:t>
      </w:r>
      <w:r w:rsidR="0098310D">
        <w:rPr>
          <w:spacing w:val="-5"/>
          <w:sz w:val="24"/>
          <w:szCs w:val="24"/>
          <w:lang w:eastAsia="en-US"/>
        </w:rPr>
        <w:t xml:space="preserve">finansowej </w:t>
      </w:r>
      <w:r>
        <w:rPr>
          <w:spacing w:val="-5"/>
          <w:sz w:val="24"/>
          <w:szCs w:val="24"/>
          <w:lang w:eastAsia="en-US"/>
        </w:rPr>
        <w:t xml:space="preserve">na remont budynku/ lokalu mieszkalnego </w:t>
      </w:r>
    </w:p>
    <w:p w:rsidR="000A3059" w:rsidRDefault="00561EE0" w:rsidP="000A3059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0A3059">
        <w:rPr>
          <w:sz w:val="24"/>
          <w:szCs w:val="24"/>
        </w:rPr>
        <w:t xml:space="preserve">do 20 tys. zł </w:t>
      </w:r>
    </w:p>
    <w:p w:rsidR="00561EE0" w:rsidRPr="000A3059" w:rsidRDefault="00561EE0" w:rsidP="000A3059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0A3059">
        <w:rPr>
          <w:sz w:val="24"/>
          <w:szCs w:val="24"/>
        </w:rPr>
        <w:t xml:space="preserve">do 100 tys. zł </w:t>
      </w:r>
    </w:p>
    <w:p w:rsidR="000A3059" w:rsidRPr="000A3059" w:rsidRDefault="000A3059" w:rsidP="000A3059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pacing w:val="-5"/>
          <w:sz w:val="24"/>
          <w:szCs w:val="24"/>
          <w:lang w:eastAsia="en-US"/>
        </w:rPr>
        <w:t xml:space="preserve">warunki przyznania pomocy na odbudowę budynku / lokalu mieszkalnego </w:t>
      </w:r>
    </w:p>
    <w:p w:rsidR="000A3059" w:rsidRPr="000A3059" w:rsidRDefault="000A3059" w:rsidP="000A3059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0A3059">
        <w:rPr>
          <w:sz w:val="24"/>
          <w:szCs w:val="24"/>
        </w:rPr>
        <w:t xml:space="preserve">do 200 tys. zł </w:t>
      </w:r>
    </w:p>
    <w:p w:rsidR="0098310D" w:rsidRDefault="000A3059" w:rsidP="0098310D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uruchamianie środków z rezerwy celowej na wypłatę zasiłków celowych</w:t>
      </w:r>
      <w:r w:rsidR="0098310D">
        <w:rPr>
          <w:sz w:val="24"/>
          <w:szCs w:val="24"/>
        </w:rPr>
        <w:t>.</w:t>
      </w:r>
    </w:p>
    <w:p w:rsidR="000A3059" w:rsidRDefault="000A3059" w:rsidP="0098310D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uproszczone zasady szacowania strat</w:t>
      </w:r>
      <w:r w:rsidR="0098310D">
        <w:rPr>
          <w:sz w:val="24"/>
          <w:szCs w:val="24"/>
        </w:rPr>
        <w:t xml:space="preserve"> </w:t>
      </w:r>
      <w:r w:rsidRPr="0098310D">
        <w:rPr>
          <w:sz w:val="24"/>
          <w:szCs w:val="24"/>
        </w:rPr>
        <w:t xml:space="preserve">do 100 tys. zł </w:t>
      </w:r>
      <w:r w:rsidR="0098310D">
        <w:rPr>
          <w:sz w:val="24"/>
          <w:szCs w:val="24"/>
        </w:rPr>
        <w:t xml:space="preserve">i 200 tys. zł, tj. </w:t>
      </w:r>
      <w:r w:rsidR="0098310D" w:rsidRPr="0098310D">
        <w:rPr>
          <w:b/>
          <w:sz w:val="24"/>
          <w:szCs w:val="24"/>
        </w:rPr>
        <w:t>szacowania dokonuje osoba posiadająca uprawnienia  zawodowe w zakresie szacowania nieruchomości albo</w:t>
      </w:r>
      <w:r w:rsidR="0098310D">
        <w:rPr>
          <w:sz w:val="24"/>
          <w:szCs w:val="24"/>
        </w:rPr>
        <w:t xml:space="preserve"> komisja powołana przez wójta (burmistrza, prezydenta miasta),                 w której bierze udział pracownik organu nadzoru budowlanego wykonujący zadania służbowe.</w:t>
      </w:r>
    </w:p>
    <w:p w:rsidR="0098310D" w:rsidRPr="0098310D" w:rsidRDefault="0098310D" w:rsidP="0098310D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kwoty pomocy finansowej przyznawane w zależności od oszacowanego procentu zniszczeń </w:t>
      </w:r>
    </w:p>
    <w:p w:rsidR="00076BCA" w:rsidRDefault="00076BCA" w:rsidP="00646D80">
      <w:pPr>
        <w:spacing w:line="360" w:lineRule="auto"/>
        <w:ind w:firstLine="708"/>
        <w:jc w:val="both"/>
        <w:rPr>
          <w:rStyle w:val="Pogrubienie"/>
          <w:rFonts w:eastAsiaTheme="minorHAnsi"/>
          <w:b w:val="0"/>
          <w:color w:val="000000" w:themeColor="text1"/>
          <w:sz w:val="24"/>
          <w:szCs w:val="24"/>
        </w:rPr>
      </w:pPr>
      <w:r>
        <w:rPr>
          <w:rStyle w:val="Pogrubienie"/>
          <w:rFonts w:eastAsiaTheme="minorHAnsi"/>
          <w:b w:val="0"/>
          <w:color w:val="000000" w:themeColor="text1"/>
          <w:sz w:val="24"/>
          <w:szCs w:val="24"/>
        </w:rPr>
        <w:t>zakresie zasadami udzielania pomocy finansowej.</w:t>
      </w:r>
    </w:p>
    <w:p w:rsidR="00B02597" w:rsidRDefault="00B02597" w:rsidP="00646D80">
      <w:pPr>
        <w:spacing w:line="360" w:lineRule="auto"/>
        <w:ind w:firstLine="708"/>
        <w:jc w:val="both"/>
        <w:rPr>
          <w:rStyle w:val="Pogrubienie"/>
          <w:rFonts w:eastAsiaTheme="minorHAnsi"/>
          <w:b w:val="0"/>
          <w:color w:val="000000" w:themeColor="text1"/>
          <w:sz w:val="24"/>
          <w:szCs w:val="24"/>
        </w:rPr>
      </w:pPr>
    </w:p>
    <w:p w:rsidR="00B02597" w:rsidRDefault="00B02597" w:rsidP="00646D80">
      <w:pPr>
        <w:spacing w:line="360" w:lineRule="auto"/>
        <w:ind w:firstLine="708"/>
        <w:jc w:val="both"/>
        <w:rPr>
          <w:rStyle w:val="Pogrubienie"/>
          <w:rFonts w:eastAsiaTheme="minorHAnsi"/>
          <w:b w:val="0"/>
          <w:color w:val="000000" w:themeColor="text1"/>
          <w:sz w:val="24"/>
          <w:szCs w:val="24"/>
        </w:rPr>
      </w:pPr>
      <w:r>
        <w:rPr>
          <w:rStyle w:val="Pogrubienie"/>
          <w:rFonts w:eastAsiaTheme="minorHAnsi"/>
          <w:b w:val="0"/>
          <w:color w:val="000000" w:themeColor="text1"/>
          <w:sz w:val="24"/>
          <w:szCs w:val="24"/>
        </w:rPr>
        <w:t xml:space="preserve">Bardzo proszę o wnikliwe zapoznanie się z ww. dokumentami, w przypadku pytań proszę kontaktować się z Wydziałem Polityki Społecznej tel. 52 34 97 681. </w:t>
      </w:r>
      <w:bookmarkStart w:id="0" w:name="_GoBack"/>
      <w:bookmarkEnd w:id="0"/>
    </w:p>
    <w:p w:rsidR="00B02597" w:rsidRPr="00076BCA" w:rsidRDefault="00B02597" w:rsidP="00646D80">
      <w:pPr>
        <w:spacing w:line="360" w:lineRule="auto"/>
        <w:ind w:firstLine="708"/>
        <w:jc w:val="both"/>
        <w:rPr>
          <w:rStyle w:val="Pogrubienie"/>
          <w:rFonts w:eastAsiaTheme="minorHAnsi"/>
          <w:color w:val="000000" w:themeColor="text1"/>
          <w:sz w:val="24"/>
          <w:szCs w:val="24"/>
        </w:rPr>
      </w:pPr>
    </w:p>
    <w:sectPr w:rsidR="00B02597" w:rsidRPr="0007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81" w:rsidRDefault="00C05981" w:rsidP="00646D80">
      <w:r>
        <w:separator/>
      </w:r>
    </w:p>
  </w:endnote>
  <w:endnote w:type="continuationSeparator" w:id="0">
    <w:p w:rsidR="00C05981" w:rsidRDefault="00C05981" w:rsidP="0064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81" w:rsidRDefault="00C05981" w:rsidP="00646D80">
      <w:r>
        <w:separator/>
      </w:r>
    </w:p>
  </w:footnote>
  <w:footnote w:type="continuationSeparator" w:id="0">
    <w:p w:rsidR="00C05981" w:rsidRDefault="00C05981" w:rsidP="0064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A2"/>
    <w:multiLevelType w:val="hybridMultilevel"/>
    <w:tmpl w:val="BB2C2F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72554E"/>
    <w:multiLevelType w:val="hybridMultilevel"/>
    <w:tmpl w:val="DFDA65C0"/>
    <w:lvl w:ilvl="0" w:tplc="42261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36169"/>
    <w:multiLevelType w:val="hybridMultilevel"/>
    <w:tmpl w:val="30B87748"/>
    <w:lvl w:ilvl="0" w:tplc="985E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F2B69"/>
    <w:multiLevelType w:val="hybridMultilevel"/>
    <w:tmpl w:val="F29C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2B3C"/>
    <w:multiLevelType w:val="hybridMultilevel"/>
    <w:tmpl w:val="C6B0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9DD"/>
    <w:multiLevelType w:val="hybridMultilevel"/>
    <w:tmpl w:val="A9FCB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4EB2"/>
    <w:multiLevelType w:val="hybridMultilevel"/>
    <w:tmpl w:val="B374F6AA"/>
    <w:lvl w:ilvl="0" w:tplc="4C4C9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3489"/>
    <w:multiLevelType w:val="hybridMultilevel"/>
    <w:tmpl w:val="B93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0828"/>
    <w:multiLevelType w:val="hybridMultilevel"/>
    <w:tmpl w:val="4C0C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0666"/>
    <w:multiLevelType w:val="hybridMultilevel"/>
    <w:tmpl w:val="5492D66C"/>
    <w:lvl w:ilvl="0" w:tplc="E398C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D084A"/>
    <w:multiLevelType w:val="hybridMultilevel"/>
    <w:tmpl w:val="83C6BC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2050CF"/>
    <w:multiLevelType w:val="hybridMultilevel"/>
    <w:tmpl w:val="86EEF6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8400BF"/>
    <w:multiLevelType w:val="hybridMultilevel"/>
    <w:tmpl w:val="4F42F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766DB"/>
    <w:multiLevelType w:val="hybridMultilevel"/>
    <w:tmpl w:val="5204D8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022462C"/>
    <w:multiLevelType w:val="hybridMultilevel"/>
    <w:tmpl w:val="B920A97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C5F34D0"/>
    <w:multiLevelType w:val="hybridMultilevel"/>
    <w:tmpl w:val="A2786152"/>
    <w:lvl w:ilvl="0" w:tplc="4C4C9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33EC7"/>
    <w:multiLevelType w:val="hybridMultilevel"/>
    <w:tmpl w:val="DD689EE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4D1406A"/>
    <w:multiLevelType w:val="hybridMultilevel"/>
    <w:tmpl w:val="A4BEB190"/>
    <w:lvl w:ilvl="0" w:tplc="4C4C96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980052"/>
    <w:multiLevelType w:val="hybridMultilevel"/>
    <w:tmpl w:val="DDE2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561B6"/>
    <w:multiLevelType w:val="hybridMultilevel"/>
    <w:tmpl w:val="EC7CF3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18"/>
  </w:num>
  <w:num w:numId="5">
    <w:abstractNumId w:val="4"/>
  </w:num>
  <w:num w:numId="6">
    <w:abstractNumId w:val="17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F"/>
    <w:rsid w:val="00076BCA"/>
    <w:rsid w:val="000A3059"/>
    <w:rsid w:val="000E79A5"/>
    <w:rsid w:val="00126096"/>
    <w:rsid w:val="0015604D"/>
    <w:rsid w:val="001828F7"/>
    <w:rsid w:val="00200C39"/>
    <w:rsid w:val="00204B9E"/>
    <w:rsid w:val="002250D2"/>
    <w:rsid w:val="00253524"/>
    <w:rsid w:val="002644F2"/>
    <w:rsid w:val="002A5A27"/>
    <w:rsid w:val="00300B7E"/>
    <w:rsid w:val="003918A7"/>
    <w:rsid w:val="003A6BBA"/>
    <w:rsid w:val="003C21C8"/>
    <w:rsid w:val="003D0A4D"/>
    <w:rsid w:val="00421ACC"/>
    <w:rsid w:val="004404D4"/>
    <w:rsid w:val="00481851"/>
    <w:rsid w:val="004A4EED"/>
    <w:rsid w:val="004C66B4"/>
    <w:rsid w:val="00526E0A"/>
    <w:rsid w:val="00561EE0"/>
    <w:rsid w:val="00572A2F"/>
    <w:rsid w:val="00596EB4"/>
    <w:rsid w:val="00604D66"/>
    <w:rsid w:val="00646D80"/>
    <w:rsid w:val="00762535"/>
    <w:rsid w:val="007C3A3A"/>
    <w:rsid w:val="007D3CA7"/>
    <w:rsid w:val="007E41E5"/>
    <w:rsid w:val="0098310D"/>
    <w:rsid w:val="00A15F4F"/>
    <w:rsid w:val="00AA54A7"/>
    <w:rsid w:val="00AC27DC"/>
    <w:rsid w:val="00AD3C0F"/>
    <w:rsid w:val="00B02597"/>
    <w:rsid w:val="00B47C25"/>
    <w:rsid w:val="00B7453C"/>
    <w:rsid w:val="00B93D93"/>
    <w:rsid w:val="00C05981"/>
    <w:rsid w:val="00C21485"/>
    <w:rsid w:val="00C8243E"/>
    <w:rsid w:val="00C91E64"/>
    <w:rsid w:val="00CC7958"/>
    <w:rsid w:val="00CE6F57"/>
    <w:rsid w:val="00D1679B"/>
    <w:rsid w:val="00D91BF3"/>
    <w:rsid w:val="00DC25A3"/>
    <w:rsid w:val="00EC015A"/>
    <w:rsid w:val="00ED60C7"/>
    <w:rsid w:val="00EF69E0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836FDE-128A-4BCB-AB2C-10C0218F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3C0F"/>
    <w:pPr>
      <w:keepNext/>
      <w:jc w:val="both"/>
      <w:outlineLvl w:val="0"/>
    </w:pPr>
    <w:rPr>
      <w:rFonts w:ascii="Verdana" w:hAnsi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C0F"/>
    <w:rPr>
      <w:rFonts w:ascii="Verdana" w:eastAsia="Times New Roman" w:hAnsi="Verdan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EED"/>
    <w:pPr>
      <w:ind w:left="720"/>
      <w:contextualSpacing/>
    </w:pPr>
  </w:style>
  <w:style w:type="table" w:styleId="Tabela-Siatka">
    <w:name w:val="Table Grid"/>
    <w:basedOn w:val="Standardowy"/>
    <w:uiPriority w:val="39"/>
    <w:rsid w:val="0057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50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7C2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D60C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D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02D2-F3A0-48FA-A1E1-80D6D125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kpuw</dc:creator>
  <cp:keywords/>
  <dc:description/>
  <cp:lastModifiedBy>kpuw</cp:lastModifiedBy>
  <cp:revision>3</cp:revision>
  <dcterms:created xsi:type="dcterms:W3CDTF">2017-08-17T17:10:00Z</dcterms:created>
  <dcterms:modified xsi:type="dcterms:W3CDTF">2017-08-17T18:02:00Z</dcterms:modified>
</cp:coreProperties>
</file>